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57" w:rsidRDefault="00130757" w:rsidP="00EC64DB">
      <w:pPr>
        <w:jc w:val="both"/>
        <w:rPr>
          <w:szCs w:val="26"/>
        </w:rPr>
      </w:pPr>
    </w:p>
    <w:p w:rsidR="00130757" w:rsidRPr="00C547F9" w:rsidRDefault="00130757" w:rsidP="00130757">
      <w:pPr>
        <w:jc w:val="center"/>
      </w:pPr>
      <w:r w:rsidRPr="0085535C">
        <w:rPr>
          <w:noProof/>
        </w:rPr>
        <w:drawing>
          <wp:inline distT="0" distB="0" distL="0" distR="0">
            <wp:extent cx="445135" cy="699770"/>
            <wp:effectExtent l="0" t="0" r="0" b="5080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57" w:rsidRDefault="00130757" w:rsidP="00130757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130757" w:rsidRPr="00C547F9" w:rsidRDefault="00130757" w:rsidP="00130757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130757" w:rsidRDefault="00130757" w:rsidP="00130757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факс </w:t>
      </w:r>
      <w:r>
        <w:rPr>
          <w:sz w:val="22"/>
        </w:rPr>
        <w:t>9-20-20</w:t>
      </w:r>
    </w:p>
    <w:p w:rsidR="00130757" w:rsidRDefault="00130757" w:rsidP="00130757">
      <w:pPr>
        <w:jc w:val="center"/>
        <w:rPr>
          <w:sz w:val="22"/>
        </w:rPr>
      </w:pPr>
    </w:p>
    <w:p w:rsidR="00130757" w:rsidRDefault="00130757" w:rsidP="00130757">
      <w:pPr>
        <w:jc w:val="center"/>
        <w:rPr>
          <w:sz w:val="22"/>
        </w:rPr>
      </w:pPr>
    </w:p>
    <w:p w:rsidR="00130757" w:rsidRPr="00C547F9" w:rsidRDefault="00130757" w:rsidP="00130757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  <w:r w:rsidR="00965440">
        <w:rPr>
          <w:b/>
        </w:rPr>
        <w:t>№ 9</w:t>
      </w:r>
    </w:p>
    <w:p w:rsidR="00130757" w:rsidRDefault="00130757" w:rsidP="00130757">
      <w:pPr>
        <w:jc w:val="center"/>
        <w:rPr>
          <w:b/>
        </w:rPr>
      </w:pPr>
      <w:r w:rsidRPr="00C547F9">
        <w:rPr>
          <w:b/>
        </w:rPr>
        <w:t xml:space="preserve">на проект </w:t>
      </w:r>
      <w:r>
        <w:rPr>
          <w:b/>
        </w:rPr>
        <w:t>муниципального правового акта</w:t>
      </w:r>
      <w:r w:rsidRPr="00C547F9">
        <w:rPr>
          <w:b/>
        </w:rPr>
        <w:t xml:space="preserve"> </w:t>
      </w:r>
    </w:p>
    <w:p w:rsidR="00130757" w:rsidRDefault="00130757" w:rsidP="00130757">
      <w:pPr>
        <w:jc w:val="center"/>
        <w:rPr>
          <w:b/>
        </w:rPr>
      </w:pPr>
    </w:p>
    <w:p w:rsidR="00130757" w:rsidRDefault="00130757" w:rsidP="00130757">
      <w:pPr>
        <w:jc w:val="center"/>
        <w:rPr>
          <w:b/>
        </w:rPr>
      </w:pPr>
    </w:p>
    <w:p w:rsidR="00130757" w:rsidRPr="00D812B0" w:rsidRDefault="00130757" w:rsidP="00130757">
      <w:pPr>
        <w:jc w:val="both"/>
        <w:rPr>
          <w:b/>
        </w:rPr>
      </w:pPr>
      <w:r w:rsidRPr="00D812B0">
        <w:rPr>
          <w:b/>
        </w:rPr>
        <w:t xml:space="preserve">   от 2</w:t>
      </w:r>
      <w:r>
        <w:rPr>
          <w:b/>
        </w:rPr>
        <w:t>6</w:t>
      </w:r>
      <w:r w:rsidRPr="00D812B0">
        <w:rPr>
          <w:b/>
        </w:rPr>
        <w:t xml:space="preserve"> </w:t>
      </w:r>
      <w:r>
        <w:rPr>
          <w:b/>
        </w:rPr>
        <w:t>мая</w:t>
      </w:r>
      <w:r w:rsidRPr="00D812B0">
        <w:rPr>
          <w:b/>
        </w:rPr>
        <w:t xml:space="preserve"> 20</w:t>
      </w:r>
      <w:r>
        <w:rPr>
          <w:b/>
        </w:rPr>
        <w:t>20</w:t>
      </w:r>
      <w:r w:rsidRPr="00D812B0">
        <w:rPr>
          <w:b/>
        </w:rPr>
        <w:t xml:space="preserve"> года                                                                                                                 № </w:t>
      </w:r>
      <w:r>
        <w:rPr>
          <w:b/>
        </w:rPr>
        <w:t>9</w:t>
      </w:r>
    </w:p>
    <w:p w:rsidR="00130757" w:rsidRPr="00701147" w:rsidRDefault="00130757" w:rsidP="00EC64DB">
      <w:pPr>
        <w:rPr>
          <w:sz w:val="22"/>
          <w:szCs w:val="22"/>
        </w:rPr>
      </w:pPr>
    </w:p>
    <w:p w:rsidR="00CE4438" w:rsidRPr="00CE4438" w:rsidRDefault="00130757" w:rsidP="00CE4438">
      <w:pPr>
        <w:pStyle w:val="21"/>
        <w:rPr>
          <w:b/>
        </w:rPr>
      </w:pPr>
      <w:r w:rsidRPr="002F0072">
        <w:rPr>
          <w:b/>
        </w:rPr>
        <w:t xml:space="preserve">Решение Совета депутатов муниципального образования Кандалакшский район </w:t>
      </w:r>
    </w:p>
    <w:p w:rsidR="00CE4438" w:rsidRPr="00CE4438" w:rsidRDefault="00CE4438" w:rsidP="00CE4438">
      <w:pPr>
        <w:pStyle w:val="21"/>
        <w:rPr>
          <w:rFonts w:eastAsia="Times New Roman"/>
          <w:b/>
          <w:lang w:eastAsia="ru-RU"/>
        </w:rPr>
      </w:pPr>
      <w:r w:rsidRPr="00CE4438">
        <w:rPr>
          <w:rFonts w:eastAsia="Times New Roman"/>
          <w:b/>
          <w:lang w:eastAsia="ru-RU"/>
        </w:rPr>
        <w:t xml:space="preserve">«О внесении изменений в Порядок предоставления льгот по арендной плате за пользование имуществом, находящимся в собственности муниципального образования Кандалакшский район, утвержденный решением Совета депутатов муниципального образования Кандалакшский район от 30.04.2020 № 103» </w:t>
      </w:r>
    </w:p>
    <w:p w:rsidR="00CE4438" w:rsidRDefault="00CE4438" w:rsidP="00637B36">
      <w:pPr>
        <w:pStyle w:val="21"/>
        <w:ind w:firstLine="0"/>
        <w:jc w:val="left"/>
        <w:rPr>
          <w:b/>
        </w:rPr>
      </w:pPr>
    </w:p>
    <w:p w:rsidR="00CE4438" w:rsidRDefault="00CE4438" w:rsidP="00130757">
      <w:pPr>
        <w:pStyle w:val="21"/>
        <w:rPr>
          <w:b/>
        </w:rPr>
      </w:pPr>
    </w:p>
    <w:p w:rsidR="00130757" w:rsidRPr="00B9200F" w:rsidRDefault="00130757" w:rsidP="00130757">
      <w:pPr>
        <w:ind w:firstLine="708"/>
        <w:jc w:val="both"/>
      </w:pPr>
      <w:r w:rsidRPr="00F050E3">
        <w:t xml:space="preserve">Заключение подготовлено на основании статьи 8 Положения «О Контрольно-счетном органе», утвержденного решением Совета депутатов муниципального образования Кандалакшский район от 26.10.2011 № </w:t>
      </w:r>
      <w:r>
        <w:t xml:space="preserve">445 и во исполнение пункта 3 раздела </w:t>
      </w:r>
      <w:r>
        <w:rPr>
          <w:lang w:val="en-US"/>
        </w:rPr>
        <w:t>I</w:t>
      </w:r>
      <w:r w:rsidRPr="002F0072">
        <w:t xml:space="preserve"> </w:t>
      </w:r>
      <w:r>
        <w:t>плана работы Контрольно-счетного органа на 20</w:t>
      </w:r>
      <w:r w:rsidR="00CE4438">
        <w:t>20</w:t>
      </w:r>
      <w:r>
        <w:t xml:space="preserve"> год и приказа </w:t>
      </w:r>
      <w:r w:rsidRPr="00B9200F">
        <w:t>от 2</w:t>
      </w:r>
      <w:r w:rsidR="00CE4438">
        <w:t>6</w:t>
      </w:r>
      <w:r w:rsidRPr="00B9200F">
        <w:t>.0</w:t>
      </w:r>
      <w:r w:rsidR="00CE4438">
        <w:t>5</w:t>
      </w:r>
      <w:r w:rsidRPr="00B9200F">
        <w:t>.20</w:t>
      </w:r>
      <w:r w:rsidR="00CE4438">
        <w:t>20</w:t>
      </w:r>
      <w:r w:rsidRPr="00B9200F">
        <w:t xml:space="preserve"> № 01-09/1</w:t>
      </w:r>
      <w:r w:rsidR="00CE4438">
        <w:t>0</w:t>
      </w:r>
      <w:r w:rsidRPr="00B9200F">
        <w:t>.</w:t>
      </w:r>
    </w:p>
    <w:p w:rsidR="00130757" w:rsidRPr="00911F82" w:rsidRDefault="00130757" w:rsidP="00911F82">
      <w:pPr>
        <w:jc w:val="both"/>
        <w:rPr>
          <w:color w:val="0000FF"/>
        </w:rPr>
      </w:pPr>
      <w:r w:rsidRPr="00F050E3">
        <w:rPr>
          <w:color w:val="0000FF"/>
        </w:rPr>
        <w:tab/>
      </w:r>
    </w:p>
    <w:p w:rsidR="00A76F68" w:rsidRDefault="00545E36" w:rsidP="00130757">
      <w:pPr>
        <w:pStyle w:val="21"/>
        <w:jc w:val="both"/>
      </w:pPr>
      <w:r>
        <w:t xml:space="preserve"> В представленном проекте уточняются </w:t>
      </w:r>
      <w:r w:rsidR="00A76F68">
        <w:t xml:space="preserve">нормы пунктов 3.2, 3.5 и 3.6 касательно мероприятий по предоставлению льготы по арендной плате для </w:t>
      </w:r>
      <w:r w:rsidR="00DB405F">
        <w:t>арендаторов</w:t>
      </w:r>
      <w:r w:rsidR="00965440">
        <w:t>.</w:t>
      </w:r>
    </w:p>
    <w:p w:rsidR="00A76F68" w:rsidRDefault="00A76F68" w:rsidP="00130757">
      <w:pPr>
        <w:pStyle w:val="21"/>
        <w:jc w:val="both"/>
      </w:pPr>
    </w:p>
    <w:p w:rsidR="00130757" w:rsidRPr="00F050E3" w:rsidRDefault="00DB405F" w:rsidP="00130757">
      <w:pPr>
        <w:pStyle w:val="21"/>
        <w:jc w:val="both"/>
        <w:rPr>
          <w:b/>
        </w:rPr>
      </w:pPr>
      <w:r>
        <w:t xml:space="preserve">Рассмотрев данный проект решения </w:t>
      </w:r>
      <w:r w:rsidR="00965440">
        <w:t xml:space="preserve">в совокупности с </w:t>
      </w:r>
      <w:r>
        <w:t>первоначальн</w:t>
      </w:r>
      <w:r w:rsidR="00D3108B">
        <w:t>ым</w:t>
      </w:r>
      <w:r>
        <w:t xml:space="preserve"> решение</w:t>
      </w:r>
      <w:r w:rsidR="00D3108B">
        <w:t>м</w:t>
      </w:r>
      <w:r>
        <w:t xml:space="preserve"> Совета депутатов от 30.04.2020 № 103 </w:t>
      </w:r>
      <w:r w:rsidR="00130757" w:rsidRPr="00F050E3">
        <w:rPr>
          <w:b/>
        </w:rPr>
        <w:t xml:space="preserve">Контрольно-счетный орган вносит следующие </w:t>
      </w:r>
      <w:r w:rsidR="00130757">
        <w:rPr>
          <w:b/>
        </w:rPr>
        <w:t xml:space="preserve">рекомендации и </w:t>
      </w:r>
      <w:r w:rsidR="00130757" w:rsidRPr="00F050E3">
        <w:rPr>
          <w:b/>
        </w:rPr>
        <w:t>предложения</w:t>
      </w:r>
      <w:r w:rsidR="00130757">
        <w:rPr>
          <w:b/>
        </w:rPr>
        <w:t xml:space="preserve"> тестового содержания</w:t>
      </w:r>
      <w:r w:rsidR="00130757" w:rsidRPr="00F050E3">
        <w:rPr>
          <w:b/>
        </w:rPr>
        <w:t>:</w:t>
      </w:r>
    </w:p>
    <w:p w:rsidR="00130757" w:rsidRPr="00FE1136" w:rsidRDefault="00130757" w:rsidP="00130757">
      <w:r w:rsidRPr="00F050E3">
        <w:t xml:space="preserve">  </w:t>
      </w:r>
    </w:p>
    <w:p w:rsidR="00901A94" w:rsidRDefault="00C220CC" w:rsidP="00EC64DB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Дополнить пункт 1 проекта решения</w:t>
      </w:r>
      <w:r w:rsidR="00EC64DB">
        <w:t xml:space="preserve"> изменениями </w:t>
      </w:r>
      <w:r>
        <w:t>п</w:t>
      </w:r>
      <w:r w:rsidR="0008092C">
        <w:t>ункт</w:t>
      </w:r>
      <w:r w:rsidR="00EC64DB">
        <w:t>а</w:t>
      </w:r>
      <w:r w:rsidR="0008092C">
        <w:t xml:space="preserve"> 1.3 </w:t>
      </w:r>
      <w:r w:rsidR="00EC64DB" w:rsidRPr="00EC64DB">
        <w:t>Порядк</w:t>
      </w:r>
      <w:r w:rsidR="00EC64DB">
        <w:t>а</w:t>
      </w:r>
      <w:r w:rsidR="00EC64DB" w:rsidRPr="00EC64DB">
        <w:t xml:space="preserve"> предоставления льгот по арендной плате за пользование имуществом, находящимся в собственности муниципального образования Кандалакшский район, утвержденн</w:t>
      </w:r>
      <w:r w:rsidR="00EC64DB">
        <w:t>ого</w:t>
      </w:r>
      <w:r w:rsidR="00EC64DB" w:rsidRPr="00EC64DB">
        <w:t xml:space="preserve"> решением Совета депутатов муниципального образования Кандалакшский район от 30.04.2020 № 103</w:t>
      </w:r>
      <w:r w:rsidR="00EC64DB">
        <w:t>,</w:t>
      </w:r>
      <w:r w:rsidR="0008092C" w:rsidRPr="0008092C">
        <w:rPr>
          <w:b/>
        </w:rPr>
        <w:t xml:space="preserve"> в следующей редакции</w:t>
      </w:r>
      <w:r w:rsidR="0008092C">
        <w:rPr>
          <w:b/>
        </w:rPr>
        <w:t>:</w:t>
      </w:r>
    </w:p>
    <w:p w:rsidR="0008092C" w:rsidRPr="0008092C" w:rsidRDefault="00EC64DB" w:rsidP="0008092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«1.3. </w:t>
      </w:r>
      <w:r w:rsidR="0008092C" w:rsidRPr="0008092C">
        <w:t xml:space="preserve">Льготы устанавливаются путем применения минимального значения </w:t>
      </w:r>
      <w:r w:rsidR="0008092C">
        <w:t>к</w:t>
      </w:r>
      <w:r w:rsidR="0008092C" w:rsidRPr="0008092C">
        <w:t>орректирующего коэффициента:</w:t>
      </w:r>
    </w:p>
    <w:p w:rsidR="0008092C" w:rsidRPr="0008092C" w:rsidRDefault="0008092C" w:rsidP="0008092C">
      <w:pPr>
        <w:pStyle w:val="a3"/>
        <w:tabs>
          <w:tab w:val="left" w:pos="1134"/>
        </w:tabs>
        <w:autoSpaceDE w:val="0"/>
        <w:autoSpaceDN w:val="0"/>
        <w:adjustRightInd w:val="0"/>
        <w:jc w:val="both"/>
      </w:pPr>
      <w:r w:rsidRPr="0008092C">
        <w:t>-  отдел</w:t>
      </w:r>
      <w:r>
        <w:t>ь</w:t>
      </w:r>
      <w:r w:rsidRPr="0008092C">
        <w:t>ным арендаторам в виде муниципальной преференции на основании решения о бюджете;</w:t>
      </w:r>
    </w:p>
    <w:p w:rsidR="0008092C" w:rsidRPr="0008092C" w:rsidRDefault="0008092C" w:rsidP="0008092C">
      <w:pPr>
        <w:pStyle w:val="a3"/>
        <w:tabs>
          <w:tab w:val="left" w:pos="1134"/>
        </w:tabs>
        <w:autoSpaceDE w:val="0"/>
        <w:autoSpaceDN w:val="0"/>
        <w:adjustRightInd w:val="0"/>
        <w:jc w:val="both"/>
      </w:pPr>
      <w:r w:rsidRPr="0008092C">
        <w:t xml:space="preserve">- </w:t>
      </w:r>
      <w:r w:rsidR="00AB049A">
        <w:t xml:space="preserve">категориям арендаторов </w:t>
      </w:r>
      <w:r>
        <w:t>на основании решения Совета депутатов муниципального образования Кандалакшский район, определя</w:t>
      </w:r>
      <w:r w:rsidR="00AB049A">
        <w:t>ю</w:t>
      </w:r>
      <w:r>
        <w:t>щего льготную категорию</w:t>
      </w:r>
      <w:r w:rsidR="00AB049A">
        <w:t>.</w:t>
      </w:r>
      <w:r w:rsidR="00EC64DB">
        <w:t>»</w:t>
      </w:r>
    </w:p>
    <w:p w:rsidR="00901A94" w:rsidRDefault="00901A94" w:rsidP="00130757">
      <w:pPr>
        <w:autoSpaceDE w:val="0"/>
        <w:autoSpaceDN w:val="0"/>
        <w:adjustRightInd w:val="0"/>
        <w:jc w:val="both"/>
        <w:rPr>
          <w:b/>
        </w:rPr>
      </w:pPr>
    </w:p>
    <w:p w:rsidR="00130757" w:rsidRPr="001D6E87" w:rsidRDefault="00130757" w:rsidP="00130757">
      <w:pPr>
        <w:autoSpaceDE w:val="0"/>
        <w:autoSpaceDN w:val="0"/>
        <w:adjustRightInd w:val="0"/>
        <w:jc w:val="both"/>
        <w:rPr>
          <w:bCs/>
        </w:rPr>
      </w:pPr>
      <w:r w:rsidRPr="001D6E87">
        <w:rPr>
          <w:b/>
        </w:rPr>
        <w:tab/>
      </w:r>
      <w:r w:rsidRPr="001D6E87">
        <w:t xml:space="preserve">Контрольно-счетный орган муниципального образования Кандалакшский район рекомендует рассмотреть проект МПА </w:t>
      </w:r>
      <w:r w:rsidRPr="001D6E87">
        <w:rPr>
          <w:bCs/>
        </w:rPr>
        <w:t xml:space="preserve">с учетом предложений и рекомендаций, изложенных в настоящем Заключении.  </w:t>
      </w:r>
    </w:p>
    <w:p w:rsidR="00130757" w:rsidRPr="001D6E87" w:rsidRDefault="00130757" w:rsidP="00130757">
      <w:pPr>
        <w:jc w:val="both"/>
        <w:rPr>
          <w:b/>
        </w:rPr>
      </w:pPr>
      <w:r w:rsidRPr="001D6E87">
        <w:rPr>
          <w:b/>
        </w:rPr>
        <w:t xml:space="preserve">           </w:t>
      </w:r>
    </w:p>
    <w:p w:rsidR="00130757" w:rsidRPr="001D6E87" w:rsidRDefault="00130757" w:rsidP="00130757">
      <w:pPr>
        <w:jc w:val="both"/>
        <w:rPr>
          <w:b/>
        </w:rPr>
      </w:pPr>
    </w:p>
    <w:p w:rsidR="00130757" w:rsidRDefault="00130757" w:rsidP="00130757">
      <w:pPr>
        <w:jc w:val="both"/>
      </w:pPr>
      <w:r w:rsidRPr="001D6E87">
        <w:rPr>
          <w:b/>
        </w:rPr>
        <w:t xml:space="preserve"> </w:t>
      </w:r>
      <w:r w:rsidRPr="001D6E87">
        <w:rPr>
          <w:b/>
        </w:rPr>
        <w:tab/>
      </w:r>
      <w:r>
        <w:t xml:space="preserve">Аудитор                                                                                                 </w:t>
      </w:r>
      <w:proofErr w:type="spellStart"/>
      <w:r w:rsidRPr="001D6E87">
        <w:t>Н.</w:t>
      </w:r>
      <w:r>
        <w:t>Н</w:t>
      </w:r>
      <w:r w:rsidRPr="001D6E87">
        <w:t>.</w:t>
      </w:r>
      <w:r>
        <w:t>Павлова</w:t>
      </w:r>
      <w:proofErr w:type="spellEnd"/>
      <w:r w:rsidRPr="002F0072">
        <w:rPr>
          <w:color w:val="00B050"/>
        </w:rPr>
        <w:t xml:space="preserve">                </w:t>
      </w:r>
      <w:r w:rsidRPr="00BE7A3E">
        <w:t xml:space="preserve">   </w:t>
      </w:r>
      <w:r w:rsidRPr="00BE7A3E">
        <w:tab/>
      </w:r>
    </w:p>
    <w:p w:rsidR="00C52EF4" w:rsidRDefault="00C52EF4" w:rsidP="00C52EF4">
      <w:pPr>
        <w:jc w:val="center"/>
      </w:pPr>
      <w:bookmarkStart w:id="0" w:name="_GoBack"/>
      <w:bookmarkEnd w:id="0"/>
      <w:r>
        <w:lastRenderedPageBreak/>
        <w:t xml:space="preserve">Пояснения </w:t>
      </w:r>
    </w:p>
    <w:p w:rsidR="00C52EF4" w:rsidRDefault="00C52EF4" w:rsidP="00C52EF4">
      <w:pPr>
        <w:jc w:val="center"/>
      </w:pPr>
      <w:r>
        <w:t xml:space="preserve">к поправке </w:t>
      </w:r>
      <w:r>
        <w:t xml:space="preserve">пункта 1.3 </w:t>
      </w:r>
      <w:r w:rsidRPr="00EC64DB">
        <w:t>Порядк</w:t>
      </w:r>
      <w:r>
        <w:t>а</w:t>
      </w:r>
      <w:r w:rsidRPr="00EC64DB">
        <w:t xml:space="preserve"> предоставления льгот по арендной плате за пользование имуществом, находящимся в собственности муниципального образования Кандалакшский район, утвержденн</w:t>
      </w:r>
      <w:r>
        <w:t>ого</w:t>
      </w:r>
      <w:r w:rsidRPr="00EC64DB">
        <w:t xml:space="preserve"> решением Совета депутатов муниципального образования Кандалакшский район от 30.04.2020 № 103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263"/>
        <w:gridCol w:w="4797"/>
      </w:tblGrid>
      <w:tr w:rsidR="00770349" w:rsidRPr="0014677B" w:rsidTr="00524576">
        <w:tc>
          <w:tcPr>
            <w:tcW w:w="5263" w:type="dxa"/>
          </w:tcPr>
          <w:p w:rsidR="00770349" w:rsidRPr="00770349" w:rsidRDefault="00770349" w:rsidP="00770349">
            <w:pPr>
              <w:jc w:val="center"/>
            </w:pPr>
            <w:r w:rsidRPr="00770349">
              <w:t>Старая редакция</w:t>
            </w:r>
          </w:p>
        </w:tc>
        <w:tc>
          <w:tcPr>
            <w:tcW w:w="4797" w:type="dxa"/>
          </w:tcPr>
          <w:p w:rsidR="00770349" w:rsidRPr="00770349" w:rsidRDefault="00770349" w:rsidP="00770349">
            <w:pPr>
              <w:jc w:val="center"/>
            </w:pPr>
            <w:r w:rsidRPr="00770349">
              <w:t>Новая редакция</w:t>
            </w:r>
          </w:p>
        </w:tc>
      </w:tr>
      <w:tr w:rsidR="00770349" w:rsidRPr="0014677B" w:rsidTr="00770349">
        <w:tc>
          <w:tcPr>
            <w:tcW w:w="10060" w:type="dxa"/>
            <w:gridSpan w:val="2"/>
          </w:tcPr>
          <w:p w:rsidR="00770349" w:rsidRPr="00770349" w:rsidRDefault="00770349" w:rsidP="00770349">
            <w:pPr>
              <w:ind w:left="-540" w:firstLine="540"/>
              <w:jc w:val="center"/>
            </w:pPr>
            <w:r w:rsidRPr="00770349">
              <w:t xml:space="preserve">Статья </w:t>
            </w:r>
            <w:r w:rsidRPr="00770349">
              <w:t>1. Общие положения</w:t>
            </w:r>
          </w:p>
        </w:tc>
      </w:tr>
      <w:tr w:rsidR="00770349" w:rsidRPr="00541F6E" w:rsidTr="009A7CB6">
        <w:trPr>
          <w:trHeight w:val="1102"/>
        </w:trPr>
        <w:tc>
          <w:tcPr>
            <w:tcW w:w="5263" w:type="dxa"/>
            <w:vAlign w:val="center"/>
          </w:tcPr>
          <w:p w:rsidR="00770349" w:rsidRPr="00770349" w:rsidRDefault="00770349" w:rsidP="00770349">
            <w:pPr>
              <w:pStyle w:val="a5"/>
              <w:spacing w:before="0" w:beforeAutospacing="0" w:after="0" w:afterAutospacing="0"/>
              <w:ind w:left="96" w:firstLine="141"/>
              <w:jc w:val="both"/>
            </w:pPr>
            <w:r w:rsidRPr="00770349">
              <w:t>1.3. Льготы устанавливаются:</w:t>
            </w:r>
          </w:p>
          <w:p w:rsidR="00770349" w:rsidRPr="00770349" w:rsidRDefault="00770349" w:rsidP="00770349">
            <w:pPr>
              <w:pStyle w:val="a5"/>
              <w:spacing w:before="0" w:beforeAutospacing="0" w:after="0" w:afterAutospacing="0"/>
              <w:ind w:left="96" w:firstLine="141"/>
              <w:jc w:val="both"/>
            </w:pPr>
            <w:r w:rsidRPr="00770349">
              <w:t>- отдельным арендаторам в виде применения при расчете арендной платы минимального значения корректирующего коэффициента;</w:t>
            </w:r>
          </w:p>
          <w:p w:rsidR="00770349" w:rsidRPr="00770349" w:rsidRDefault="00770349" w:rsidP="00770349">
            <w:pPr>
              <w:pStyle w:val="a5"/>
              <w:spacing w:before="0" w:beforeAutospacing="0" w:after="0" w:afterAutospacing="0"/>
              <w:ind w:left="96" w:firstLine="141"/>
              <w:jc w:val="both"/>
            </w:pPr>
            <w:r w:rsidRPr="00770349">
              <w:t xml:space="preserve">- категориям арендаторов </w:t>
            </w:r>
            <w:r w:rsidRPr="00770349">
              <w:rPr>
                <w:b/>
              </w:rPr>
              <w:t>в виде отсрочки</w:t>
            </w:r>
            <w:r w:rsidRPr="00770349">
              <w:t xml:space="preserve"> арендной платы, предусмотренной в текущем году, и ее уплату равными частями в сроки, предусмотренные договором аренды в следующем году, или на иных условиях, предложенных арендатором, по согласованию сторон, а также в виде применения при расчете арендной платы минимального значения корректирующего коэффициента. </w:t>
            </w:r>
          </w:p>
          <w:p w:rsidR="00770349" w:rsidRPr="00770349" w:rsidRDefault="00770349" w:rsidP="00C10D86">
            <w:pPr>
              <w:jc w:val="both"/>
            </w:pPr>
          </w:p>
        </w:tc>
        <w:tc>
          <w:tcPr>
            <w:tcW w:w="4797" w:type="dxa"/>
          </w:tcPr>
          <w:p w:rsidR="00770349" w:rsidRPr="00770349" w:rsidRDefault="00770349" w:rsidP="00C10D86">
            <w:pPr>
              <w:ind w:firstLine="567"/>
              <w:jc w:val="both"/>
              <w:rPr>
                <w:b/>
              </w:rPr>
            </w:pPr>
          </w:p>
          <w:p w:rsidR="00770349" w:rsidRPr="00770349" w:rsidRDefault="00770349" w:rsidP="00770349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770349">
              <w:t>1.3. Льготы устанавливаются путем применения минимального значения корректирующего коэффициента:</w:t>
            </w:r>
          </w:p>
          <w:p w:rsidR="00770349" w:rsidRPr="00770349" w:rsidRDefault="00770349" w:rsidP="00770349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770349">
              <w:t>- отдельным арендаторам в виде муниципальной преференции на основании решения о бюджете;</w:t>
            </w:r>
          </w:p>
          <w:p w:rsidR="00770349" w:rsidRPr="00770349" w:rsidRDefault="00770349" w:rsidP="00770349">
            <w:pPr>
              <w:tabs>
                <w:tab w:val="left" w:pos="0"/>
              </w:tabs>
              <w:jc w:val="both"/>
              <w:rPr>
                <w:b/>
              </w:rPr>
            </w:pPr>
            <w:r w:rsidRPr="00770349">
              <w:t>- категориям арендаторов на основании решения Совета депутатов муниципального образования Кандалакшский район, определяющего льготную категорию.</w:t>
            </w:r>
          </w:p>
        </w:tc>
      </w:tr>
    </w:tbl>
    <w:p w:rsidR="0022526F" w:rsidRDefault="0022526F"/>
    <w:p w:rsidR="00C52EF4" w:rsidRDefault="00C52EF4" w:rsidP="00C52EF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Поскольку </w:t>
      </w:r>
      <w:r w:rsidRPr="00F655DA">
        <w:rPr>
          <w:rFonts w:eastAsiaTheme="minorHAnsi"/>
          <w:b/>
          <w:bCs/>
          <w:lang w:eastAsia="en-US"/>
        </w:rPr>
        <w:t>отсрочка</w:t>
      </w:r>
      <w:r>
        <w:rPr>
          <w:rFonts w:eastAsiaTheme="minorHAnsi"/>
          <w:bCs/>
          <w:lang w:eastAsia="en-US"/>
        </w:rPr>
        <w:t xml:space="preserve"> арендных платежей </w:t>
      </w:r>
      <w:r w:rsidRPr="00F655DA">
        <w:rPr>
          <w:rFonts w:eastAsiaTheme="minorHAnsi"/>
          <w:b/>
          <w:bCs/>
          <w:lang w:eastAsia="en-US"/>
        </w:rPr>
        <w:t>не предусмотрена нормами главы 34 «Аренда» ГК РФ</w:t>
      </w:r>
      <w:r>
        <w:rPr>
          <w:rFonts w:eastAsiaTheme="minorHAnsi"/>
          <w:bCs/>
          <w:lang w:eastAsia="en-US"/>
        </w:rPr>
        <w:t xml:space="preserve"> и </w:t>
      </w:r>
      <w:r w:rsidRPr="00F655DA">
        <w:rPr>
          <w:rFonts w:eastAsiaTheme="minorHAnsi"/>
          <w:b/>
          <w:bCs/>
          <w:lang w:eastAsia="en-US"/>
        </w:rPr>
        <w:t>предоставл</w:t>
      </w:r>
      <w:r w:rsidR="00B37FB7">
        <w:rPr>
          <w:rFonts w:eastAsiaTheme="minorHAnsi"/>
          <w:b/>
          <w:bCs/>
          <w:lang w:eastAsia="en-US"/>
        </w:rPr>
        <w:t>яется</w:t>
      </w:r>
      <w:r w:rsidRPr="00F655DA">
        <w:rPr>
          <w:rFonts w:eastAsiaTheme="minorHAnsi"/>
          <w:b/>
          <w:bCs/>
          <w:lang w:eastAsia="en-US"/>
        </w:rPr>
        <w:t xml:space="preserve"> в соответствии с пунктом 3 статьи 401 </w:t>
      </w:r>
      <w:r>
        <w:rPr>
          <w:rFonts w:eastAsiaTheme="minorHAnsi"/>
          <w:bCs/>
          <w:lang w:eastAsia="en-US"/>
        </w:rPr>
        <w:t>«</w:t>
      </w:r>
      <w:r w:rsidRPr="00F655DA">
        <w:rPr>
          <w:rFonts w:eastAsiaTheme="minorHAnsi"/>
          <w:bCs/>
          <w:lang w:eastAsia="en-US"/>
        </w:rPr>
        <w:t>Основания ответственности за нарушение обязательства»</w:t>
      </w:r>
      <w:r>
        <w:rPr>
          <w:rFonts w:eastAsiaTheme="minorHAnsi"/>
          <w:bCs/>
          <w:lang w:eastAsia="en-US"/>
        </w:rPr>
        <w:t xml:space="preserve"> </w:t>
      </w:r>
      <w:r w:rsidRPr="00F655DA">
        <w:rPr>
          <w:rFonts w:eastAsiaTheme="minorHAnsi"/>
          <w:b/>
          <w:bCs/>
          <w:lang w:eastAsia="en-US"/>
        </w:rPr>
        <w:t>ГК РФ</w:t>
      </w:r>
      <w:r>
        <w:rPr>
          <w:rFonts w:eastAsiaTheme="minorHAnsi"/>
          <w:bCs/>
          <w:lang w:eastAsia="en-US"/>
        </w:rPr>
        <w:t xml:space="preserve">, то процедуру «отсрочки уплаты арендных платежей», введенную на определенные период, </w:t>
      </w:r>
      <w:r w:rsidRPr="00915EB2">
        <w:rPr>
          <w:rFonts w:eastAsiaTheme="minorHAnsi"/>
          <w:b/>
          <w:bCs/>
          <w:lang w:eastAsia="en-US"/>
        </w:rPr>
        <w:t>нельзя рассматривать как «льготу»</w:t>
      </w:r>
      <w:r>
        <w:rPr>
          <w:rFonts w:eastAsiaTheme="minorHAnsi"/>
          <w:b/>
          <w:bCs/>
          <w:lang w:eastAsia="en-US"/>
        </w:rPr>
        <w:t>.</w:t>
      </w:r>
    </w:p>
    <w:p w:rsidR="00C52EF4" w:rsidRDefault="00C52EF4">
      <w:r>
        <w:tab/>
      </w:r>
    </w:p>
    <w:sectPr w:rsidR="00C52EF4" w:rsidSect="00EC64DB">
      <w:pgSz w:w="11906" w:h="16838"/>
      <w:pgMar w:top="1440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07466"/>
    <w:multiLevelType w:val="hybridMultilevel"/>
    <w:tmpl w:val="2D3CC33E"/>
    <w:lvl w:ilvl="0" w:tplc="44CCB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A83"/>
    <w:multiLevelType w:val="hybridMultilevel"/>
    <w:tmpl w:val="3B348D76"/>
    <w:lvl w:ilvl="0" w:tplc="F3EC2C78">
      <w:start w:val="1"/>
      <w:numFmt w:val="decimal"/>
      <w:lvlText w:val="%1."/>
      <w:lvlJc w:val="left"/>
      <w:pPr>
        <w:ind w:left="180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3895AC0"/>
    <w:multiLevelType w:val="hybridMultilevel"/>
    <w:tmpl w:val="224ADDB2"/>
    <w:lvl w:ilvl="0" w:tplc="37784BB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57"/>
    <w:rsid w:val="0008092C"/>
    <w:rsid w:val="00130757"/>
    <w:rsid w:val="001379B5"/>
    <w:rsid w:val="0022526F"/>
    <w:rsid w:val="002400B4"/>
    <w:rsid w:val="003D1413"/>
    <w:rsid w:val="00407ED5"/>
    <w:rsid w:val="0049788B"/>
    <w:rsid w:val="004F598D"/>
    <w:rsid w:val="00545E36"/>
    <w:rsid w:val="005C2997"/>
    <w:rsid w:val="00637B36"/>
    <w:rsid w:val="006D1A87"/>
    <w:rsid w:val="00770349"/>
    <w:rsid w:val="00796753"/>
    <w:rsid w:val="007D106C"/>
    <w:rsid w:val="007D6A8B"/>
    <w:rsid w:val="007E1E87"/>
    <w:rsid w:val="008509E4"/>
    <w:rsid w:val="00901A94"/>
    <w:rsid w:val="00911F82"/>
    <w:rsid w:val="00915EB2"/>
    <w:rsid w:val="00956F67"/>
    <w:rsid w:val="00965440"/>
    <w:rsid w:val="00A03AE5"/>
    <w:rsid w:val="00A76F68"/>
    <w:rsid w:val="00AB049A"/>
    <w:rsid w:val="00AD73C1"/>
    <w:rsid w:val="00B13903"/>
    <w:rsid w:val="00B37FB7"/>
    <w:rsid w:val="00B43C2E"/>
    <w:rsid w:val="00BD6F18"/>
    <w:rsid w:val="00C04B54"/>
    <w:rsid w:val="00C220CC"/>
    <w:rsid w:val="00C52EF4"/>
    <w:rsid w:val="00C568CC"/>
    <w:rsid w:val="00CE4438"/>
    <w:rsid w:val="00D3108B"/>
    <w:rsid w:val="00DB405F"/>
    <w:rsid w:val="00EC64DB"/>
    <w:rsid w:val="00F655DA"/>
    <w:rsid w:val="00F675A6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6A07-2BB9-4D2C-B277-42538D6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757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757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130757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3">
    <w:name w:val="List Paragraph"/>
    <w:basedOn w:val="a"/>
    <w:uiPriority w:val="34"/>
    <w:qFormat/>
    <w:rsid w:val="00F655DA"/>
    <w:pPr>
      <w:ind w:left="720"/>
      <w:contextualSpacing/>
    </w:pPr>
  </w:style>
  <w:style w:type="table" w:styleId="a4">
    <w:name w:val="Table Grid"/>
    <w:basedOn w:val="a1"/>
    <w:uiPriority w:val="39"/>
    <w:rsid w:val="0077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034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52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8</cp:revision>
  <cp:lastPrinted>2020-05-27T09:21:00Z</cp:lastPrinted>
  <dcterms:created xsi:type="dcterms:W3CDTF">2020-05-26T07:19:00Z</dcterms:created>
  <dcterms:modified xsi:type="dcterms:W3CDTF">2020-05-27T09:22:00Z</dcterms:modified>
</cp:coreProperties>
</file>